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2B84" w14:textId="3FBE95D9" w:rsidR="009A7769" w:rsidRDefault="009A7769" w:rsidP="009A7769">
      <w:pPr>
        <w:pStyle w:val="Instructions"/>
      </w:pPr>
      <w:r>
        <w:t>Instructions</w:t>
      </w:r>
    </w:p>
    <w:p w14:paraId="2630BCD9" w14:textId="154BB25B" w:rsidR="00B72CEB" w:rsidRPr="00B72CEB" w:rsidRDefault="00B72CEB" w:rsidP="00B72CEB">
      <w:pPr>
        <w:pStyle w:val="Instructions"/>
        <w:rPr>
          <w:rFonts w:ascii="Arial Narrow" w:hAnsi="Arial Narrow"/>
          <w:i/>
          <w:sz w:val="22"/>
        </w:rPr>
      </w:pPr>
      <w:r w:rsidRPr="00B72CEB">
        <w:rPr>
          <w:rFonts w:ascii="Arial Narrow" w:hAnsi="Arial Narrow"/>
          <w:i/>
          <w:sz w:val="22"/>
        </w:rPr>
        <w:t xml:space="preserve">Just as sports, entertainment and events inevitably make an impact on the host city’s economy, the economy also impacts sports and entertainment companies.  Sports, entertainment and events organizations are not immune from the pressures of tough economic conditions and are not “recession proof.”   </w:t>
      </w:r>
    </w:p>
    <w:p w14:paraId="2AD464CA" w14:textId="77777777" w:rsidR="00B72CEB" w:rsidRDefault="00B72CEB" w:rsidP="00B72CEB">
      <w:pPr>
        <w:pStyle w:val="Instructions"/>
        <w:rPr>
          <w:rFonts w:ascii="Arial Narrow" w:hAnsi="Arial Narrow"/>
          <w:i/>
          <w:sz w:val="22"/>
        </w:rPr>
      </w:pPr>
      <w:r>
        <w:rPr>
          <w:noProof/>
        </w:rPr>
        <mc:AlternateContent>
          <mc:Choice Requires="wps">
            <w:drawing>
              <wp:anchor distT="0" distB="0" distL="114300" distR="114300" simplePos="0" relativeHeight="251659264" behindDoc="0" locked="0" layoutInCell="1" allowOverlap="1" wp14:anchorId="778E7205" wp14:editId="253C6C5E">
                <wp:simplePos x="0" y="0"/>
                <wp:positionH relativeFrom="margin">
                  <wp:align>right</wp:align>
                </wp:positionH>
                <wp:positionV relativeFrom="paragraph">
                  <wp:posOffset>130810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AEB23DC"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10.3pt" to="1028.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" strokecolor="#2b4ea1" strokeweight="1pt">
                <v:stroke dashstyle="1 1"/>
                <w10:wrap anchorx="margin"/>
              </v:line>
            </w:pict>
          </mc:Fallback>
        </mc:AlternateContent>
      </w:r>
    </w:p>
    <w:p w14:paraId="512F1363" w14:textId="58331158" w:rsidR="00B72CEB" w:rsidRPr="00B72CEB" w:rsidRDefault="00B72CEB" w:rsidP="00B72CEB">
      <w:pPr>
        <w:pStyle w:val="Instructions"/>
        <w:rPr>
          <w:rFonts w:ascii="Arial Narrow" w:hAnsi="Arial Narrow"/>
          <w:b/>
          <w:sz w:val="22"/>
        </w:rPr>
      </w:pPr>
      <w:r w:rsidRPr="00B72CEB">
        <w:rPr>
          <w:rFonts w:ascii="Arial Narrow" w:hAnsi="Arial Narrow"/>
          <w:b/>
          <w:sz w:val="22"/>
        </w:rPr>
        <w:t>Class Activity (Part One)</w:t>
      </w:r>
    </w:p>
    <w:p w14:paraId="1607A472" w14:textId="524DC409" w:rsidR="00B72CEB" w:rsidRPr="00B72CEB" w:rsidRDefault="00B72CEB" w:rsidP="00B72CEB">
      <w:pPr>
        <w:pStyle w:val="Instructions"/>
        <w:rPr>
          <w:rFonts w:ascii="Arial Narrow" w:hAnsi="Arial Narrow"/>
          <w:i/>
          <w:sz w:val="22"/>
        </w:rPr>
      </w:pPr>
      <w:r w:rsidRPr="00B72CEB">
        <w:rPr>
          <w:rFonts w:ascii="Arial Narrow" w:hAnsi="Arial Narrow"/>
          <w:i/>
          <w:sz w:val="22"/>
        </w:rPr>
        <w:t>1) What do we mean by the term “recession proof”, and how does it relate to the business of sports and entertainment?</w:t>
      </w:r>
    </w:p>
    <w:p w14:paraId="3E3C56F9" w14:textId="6AF78296" w:rsidR="00B72CEB" w:rsidRPr="00B72CEB" w:rsidRDefault="00B72CEB" w:rsidP="00B72CEB">
      <w:pPr>
        <w:pStyle w:val="Instructions"/>
        <w:rPr>
          <w:rFonts w:ascii="Arial Narrow" w:hAnsi="Arial Narrow"/>
          <w:i/>
          <w:sz w:val="22"/>
        </w:rPr>
      </w:pPr>
    </w:p>
    <w:p w14:paraId="2BE152B8" w14:textId="42C8039A" w:rsidR="00B72CEB" w:rsidRPr="00B72CEB" w:rsidRDefault="00B72CEB" w:rsidP="00B72CEB">
      <w:pPr>
        <w:pStyle w:val="Instructions"/>
        <w:rPr>
          <w:rFonts w:ascii="Arial Narrow" w:hAnsi="Arial Narrow"/>
          <w:b/>
          <w:sz w:val="22"/>
        </w:rPr>
      </w:pPr>
      <w:r w:rsidRPr="00B72CEB">
        <w:rPr>
          <w:rFonts w:ascii="Arial Narrow" w:hAnsi="Arial Narrow"/>
          <w:b/>
          <w:sz w:val="22"/>
        </w:rPr>
        <w:t>Class Activity (Part Two)</w:t>
      </w:r>
    </w:p>
    <w:p w14:paraId="1BD96AC4" w14:textId="374517A9" w:rsidR="00B72CEB" w:rsidRPr="00B72CEB" w:rsidRDefault="00B72CEB" w:rsidP="00B72CEB">
      <w:pPr>
        <w:pStyle w:val="Instructions"/>
        <w:rPr>
          <w:rFonts w:ascii="Arial Narrow" w:hAnsi="Arial Narrow"/>
          <w:i/>
          <w:sz w:val="22"/>
        </w:rPr>
      </w:pPr>
      <w:r w:rsidRPr="00B72CEB">
        <w:rPr>
          <w:rFonts w:ascii="Arial Narrow" w:hAnsi="Arial Narrow"/>
          <w:i/>
          <w:sz w:val="22"/>
        </w:rPr>
        <w:t xml:space="preserve">As a class, consider the ways the economy can impact sports and entertainment organizations.  In the space below, identify three (3) different ways you think the economy can influence, either positively or negatively, the sports and entertainment industry. </w:t>
      </w:r>
    </w:p>
    <w:p w14:paraId="7EE19E6B" w14:textId="3077F304" w:rsidR="00B72CEB" w:rsidRPr="00B72CEB" w:rsidRDefault="00B72CEB" w:rsidP="00B72CEB">
      <w:pPr>
        <w:pStyle w:val="Instructions"/>
        <w:rPr>
          <w:rFonts w:ascii="Arial Narrow" w:hAnsi="Arial Narrow"/>
          <w:i/>
          <w:sz w:val="22"/>
        </w:rPr>
      </w:pPr>
      <w:r w:rsidRPr="00B72CEB">
        <w:rPr>
          <w:rFonts w:ascii="Arial Narrow" w:hAnsi="Arial Narrow"/>
          <w:i/>
          <w:sz w:val="22"/>
        </w:rPr>
        <w:t xml:space="preserve">1) </w:t>
      </w:r>
      <w:r w:rsidRPr="00B72CEB">
        <w:rPr>
          <w:rFonts w:ascii="Arial Narrow" w:hAnsi="Arial Narrow"/>
          <w:i/>
          <w:sz w:val="22"/>
        </w:rPr>
        <w:tab/>
        <w:t>In a poor economy, fewer dollars are availa</w:t>
      </w:r>
      <w:r>
        <w:rPr>
          <w:rFonts w:ascii="Arial Narrow" w:hAnsi="Arial Narrow"/>
          <w:i/>
          <w:sz w:val="22"/>
        </w:rPr>
        <w:t xml:space="preserve">ble to spend on sponsorship of </w:t>
      </w:r>
      <w:r w:rsidRPr="00B72CEB">
        <w:rPr>
          <w:rFonts w:ascii="Arial Narrow" w:hAnsi="Arial Narrow"/>
          <w:i/>
          <w:sz w:val="22"/>
        </w:rPr>
        <w:t>sports and entertainment events</w:t>
      </w:r>
    </w:p>
    <w:p w14:paraId="6B53AE0F" w14:textId="77777777" w:rsidR="00F47E00" w:rsidRPr="00F47E00" w:rsidRDefault="00F47E00" w:rsidP="00F47E00">
      <w:pPr>
        <w:pStyle w:val="Instructions"/>
        <w:rPr>
          <w:rFonts w:ascii="Arial Narrow" w:hAnsi="Arial Narrow"/>
          <w:sz w:val="22"/>
        </w:rPr>
      </w:pPr>
    </w:p>
    <w:p w14:paraId="7D64AD43" w14:textId="4559C9AF" w:rsidR="00F47E00" w:rsidRPr="00F47E00" w:rsidRDefault="00F47E00" w:rsidP="00F47E00">
      <w:pPr>
        <w:pStyle w:val="Instructions"/>
        <w:rPr>
          <w:rFonts w:ascii="Arial Narrow" w:hAnsi="Arial Narrow"/>
          <w:sz w:val="22"/>
        </w:rPr>
      </w:pPr>
      <w:r w:rsidRPr="00F47E00">
        <w:rPr>
          <w:rFonts w:ascii="Arial Narrow" w:hAnsi="Arial Narrow"/>
          <w:sz w:val="22"/>
        </w:rPr>
        <w:t>2)</w:t>
      </w:r>
      <w:r w:rsidRPr="00F47E00">
        <w:rPr>
          <w:rFonts w:ascii="Arial Narrow" w:hAnsi="Arial Narrow"/>
          <w:sz w:val="22"/>
        </w:rPr>
        <w:tab/>
        <w:t xml:space="preserve"> </w:t>
      </w:r>
    </w:p>
    <w:p w14:paraId="1A57D9E1" w14:textId="77777777" w:rsidR="00F47E00" w:rsidRPr="00F47E00" w:rsidRDefault="00F47E00" w:rsidP="00F47E00">
      <w:pPr>
        <w:pStyle w:val="Instructions"/>
        <w:rPr>
          <w:rFonts w:ascii="Arial Narrow" w:hAnsi="Arial Narrow"/>
          <w:sz w:val="22"/>
        </w:rPr>
      </w:pPr>
    </w:p>
    <w:p w14:paraId="1EF9AC4C" w14:textId="77777777" w:rsidR="00F47E00" w:rsidRPr="00F47E00" w:rsidRDefault="00F47E00" w:rsidP="00F47E00">
      <w:pPr>
        <w:pStyle w:val="Instructions"/>
        <w:rPr>
          <w:rFonts w:ascii="Arial Narrow" w:hAnsi="Arial Narrow"/>
          <w:sz w:val="22"/>
        </w:rPr>
      </w:pPr>
    </w:p>
    <w:p w14:paraId="6D6F6077" w14:textId="007FE3FB" w:rsidR="009132D5" w:rsidRDefault="00F47E00" w:rsidP="00F47E00">
      <w:pPr>
        <w:pStyle w:val="Instructions"/>
        <w:rPr>
          <w:rFonts w:ascii="Arial Narrow" w:hAnsi="Arial Narrow"/>
          <w:sz w:val="22"/>
        </w:rPr>
      </w:pPr>
      <w:r w:rsidRPr="00F47E00">
        <w:rPr>
          <w:rFonts w:ascii="Arial Narrow" w:hAnsi="Arial Narrow"/>
          <w:sz w:val="22"/>
        </w:rPr>
        <w:t>3)</w:t>
      </w:r>
      <w:r w:rsidRPr="00F47E00">
        <w:rPr>
          <w:rFonts w:ascii="Arial Narrow" w:hAnsi="Arial Narrow"/>
          <w:sz w:val="22"/>
        </w:rPr>
        <w:tab/>
      </w:r>
    </w:p>
    <w:p w14:paraId="209B0C94" w14:textId="77777777" w:rsidR="00B72CEB" w:rsidRDefault="00B72CEB" w:rsidP="00F47E00">
      <w:pPr>
        <w:pStyle w:val="Instructions"/>
        <w:rPr>
          <w:rFonts w:ascii="Arial Narrow" w:hAnsi="Arial Narrow"/>
          <w:sz w:val="22"/>
        </w:rPr>
      </w:pPr>
    </w:p>
    <w:p w14:paraId="773E4C13" w14:textId="77777777" w:rsidR="00B72CEB" w:rsidRDefault="00B72CEB" w:rsidP="00F47E00">
      <w:pPr>
        <w:pStyle w:val="Instructions"/>
        <w:rPr>
          <w:rFonts w:ascii="Arial Narrow" w:hAnsi="Arial Narrow"/>
          <w:sz w:val="22"/>
        </w:rPr>
      </w:pPr>
    </w:p>
    <w:p w14:paraId="2BF96B97" w14:textId="1AA14EE8" w:rsidR="00B72CEB" w:rsidRPr="003C3732" w:rsidRDefault="00B72CEB" w:rsidP="00F47E00">
      <w:pPr>
        <w:pStyle w:val="Instructions"/>
      </w:pPr>
      <w:r>
        <w:rPr>
          <w:rFonts w:ascii="Arial Narrow" w:hAnsi="Arial Narrow"/>
          <w:sz w:val="22"/>
        </w:rPr>
        <w:t>4)</w:t>
      </w:r>
      <w:bookmarkStart w:id="0" w:name="_GoBack"/>
      <w:bookmarkEnd w:id="0"/>
    </w:p>
    <w:sectPr w:rsidR="00B72CEB"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60B10" w14:textId="77777777" w:rsidR="00D04BB3" w:rsidRDefault="00D04BB3" w:rsidP="009132D5">
      <w:r>
        <w:separator/>
      </w:r>
    </w:p>
  </w:endnote>
  <w:endnote w:type="continuationSeparator" w:id="0">
    <w:p w14:paraId="30999C79" w14:textId="77777777" w:rsidR="00D04BB3" w:rsidRDefault="00D04BB3"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D04BB3">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B43653" w:rsidRPr="00B43653" w14:paraId="23E32CA6" w14:textId="77777777" w:rsidTr="00B43653">
      <w:tc>
        <w:tcPr>
          <w:tcW w:w="3672" w:type="dxa"/>
        </w:tcPr>
        <w:p w14:paraId="02614D2A" w14:textId="75C776BA" w:rsidR="00B43653" w:rsidRPr="00B43653" w:rsidRDefault="00F47E00" w:rsidP="00F47E00">
          <w:pPr>
            <w:rPr>
              <w:sz w:val="16"/>
              <w:szCs w:val="16"/>
            </w:rPr>
          </w:pPr>
          <w:r>
            <w:rPr>
              <w:sz w:val="16"/>
              <w:szCs w:val="16"/>
            </w:rPr>
            <w:t>Unit 3</w:t>
          </w:r>
          <w:r w:rsidR="00CC65B6">
            <w:rPr>
              <w:sz w:val="16"/>
              <w:szCs w:val="16"/>
            </w:rPr>
            <w:t xml:space="preserve"> – </w:t>
          </w:r>
          <w:r w:rsidRPr="00F47E00">
            <w:rPr>
              <w:sz w:val="16"/>
              <w:szCs w:val="16"/>
            </w:rPr>
            <w:t xml:space="preserve">Intro to </w:t>
          </w:r>
          <w:r>
            <w:rPr>
              <w:sz w:val="16"/>
              <w:szCs w:val="16"/>
            </w:rPr>
            <w:t>SEM</w:t>
          </w:r>
          <w:r w:rsidRPr="00F47E00">
            <w:rPr>
              <w:sz w:val="16"/>
              <w:szCs w:val="16"/>
            </w:rPr>
            <w:t xml:space="preserve"> Business Principles</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882B8F">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882B8F">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D2B30" w14:textId="77777777" w:rsidR="00D04BB3" w:rsidRDefault="00D04BB3" w:rsidP="009132D5">
      <w:r>
        <w:separator/>
      </w:r>
    </w:p>
  </w:footnote>
  <w:footnote w:type="continuationSeparator" w:id="0">
    <w:p w14:paraId="7393CAA9" w14:textId="77777777" w:rsidR="00D04BB3" w:rsidRDefault="00D04BB3"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D04BB3">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5FFC82A8" w:rsidR="00901E4D" w:rsidRPr="004D15D7" w:rsidRDefault="00901E4D" w:rsidP="0043547D">
          <w:pPr>
            <w:pStyle w:val="sheetnumber"/>
          </w:pPr>
          <w:r>
            <w:t xml:space="preserve">Unit </w:t>
          </w:r>
          <w:r w:rsidR="0043547D">
            <w:t>3</w:t>
          </w:r>
        </w:p>
      </w:tc>
      <w:tc>
        <w:tcPr>
          <w:tcW w:w="6474" w:type="dxa"/>
          <w:gridSpan w:val="2"/>
          <w:tcMar>
            <w:left w:w="115" w:type="dxa"/>
          </w:tcMar>
          <w:vAlign w:val="center"/>
        </w:tcPr>
        <w:p w14:paraId="79BE672C" w14:textId="4C6A95AE" w:rsidR="00901E4D" w:rsidRDefault="005E6620" w:rsidP="00280495">
          <w:pPr>
            <w:pStyle w:val="SheetName"/>
          </w:pPr>
          <w:r>
            <w:t xml:space="preserve">Lesson </w:t>
          </w:r>
          <w:r w:rsidR="0043547D">
            <w:t>3</w:t>
          </w:r>
          <w:r>
            <w:t>.</w:t>
          </w:r>
          <w:r w:rsidR="00B72CEB">
            <w:t>5</w:t>
          </w:r>
          <w:r>
            <w:t xml:space="preserve"> </w:t>
          </w:r>
          <w:r w:rsidR="00BA3A0C">
            <w:t xml:space="preserve">– </w:t>
          </w:r>
          <w:r w:rsidR="00B72CEB">
            <w:t>Economic Impact</w:t>
          </w:r>
        </w:p>
        <w:p w14:paraId="1888E991" w14:textId="35EBCDAA" w:rsidR="00901E4D" w:rsidRPr="002D762E" w:rsidRDefault="005C4BE2" w:rsidP="00280495">
          <w:pPr>
            <w:pStyle w:val="SheetDescription"/>
          </w:pPr>
          <w:r>
            <w:t>Intro to Sports &amp; Entertainment Business Principles</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3A99E837" w:rsidR="00901E4D" w:rsidRPr="00BA3A0C" w:rsidRDefault="00B72CEB" w:rsidP="00280495">
          <w:pPr>
            <w:pStyle w:val="SheetCategory"/>
            <w:rPr>
              <w:sz w:val="30"/>
              <w:szCs w:val="30"/>
            </w:rPr>
          </w:pPr>
          <w:r>
            <w:rPr>
              <w:sz w:val="30"/>
              <w:szCs w:val="30"/>
            </w:rPr>
            <w:t>CLASSROOM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202A60"/>
    <w:rsid w:val="002D762E"/>
    <w:rsid w:val="003C3732"/>
    <w:rsid w:val="0043547D"/>
    <w:rsid w:val="004A3C51"/>
    <w:rsid w:val="004D15D7"/>
    <w:rsid w:val="00512C4A"/>
    <w:rsid w:val="0056446B"/>
    <w:rsid w:val="005C4BE2"/>
    <w:rsid w:val="005E6620"/>
    <w:rsid w:val="006240F5"/>
    <w:rsid w:val="006462F3"/>
    <w:rsid w:val="0068742B"/>
    <w:rsid w:val="006E6B78"/>
    <w:rsid w:val="00701144"/>
    <w:rsid w:val="00782641"/>
    <w:rsid w:val="0083412E"/>
    <w:rsid w:val="00882B8F"/>
    <w:rsid w:val="008B0859"/>
    <w:rsid w:val="00901E4D"/>
    <w:rsid w:val="009132D5"/>
    <w:rsid w:val="009A7769"/>
    <w:rsid w:val="009E25F3"/>
    <w:rsid w:val="00AD0029"/>
    <w:rsid w:val="00AF1866"/>
    <w:rsid w:val="00B43653"/>
    <w:rsid w:val="00B72CEB"/>
    <w:rsid w:val="00BA3A0C"/>
    <w:rsid w:val="00CA027B"/>
    <w:rsid w:val="00CC65B6"/>
    <w:rsid w:val="00CE2656"/>
    <w:rsid w:val="00D04BB3"/>
    <w:rsid w:val="00D4735E"/>
    <w:rsid w:val="00EC29C8"/>
    <w:rsid w:val="00F47E00"/>
    <w:rsid w:val="00F668CF"/>
    <w:rsid w:val="00FC5185"/>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40392"/>
    <w:rsid w:val="004C42C2"/>
    <w:rsid w:val="00537129"/>
    <w:rsid w:val="006203EE"/>
    <w:rsid w:val="006A006F"/>
    <w:rsid w:val="009B65DB"/>
    <w:rsid w:val="00C9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9F75F-2BDD-4053-B4F0-A6E8E700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4</cp:revision>
  <cp:lastPrinted>2015-08-26T07:55:00Z</cp:lastPrinted>
  <dcterms:created xsi:type="dcterms:W3CDTF">2015-08-26T07:53:00Z</dcterms:created>
  <dcterms:modified xsi:type="dcterms:W3CDTF">2015-08-26T07:55:00Z</dcterms:modified>
</cp:coreProperties>
</file>