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E12B84" w14:textId="3FBE95D9" w:rsidR="009A7769" w:rsidRDefault="009A7769" w:rsidP="009A7769">
      <w:pPr>
        <w:pStyle w:val="Instructions"/>
      </w:pPr>
      <w:r>
        <w:t>Instructions</w:t>
      </w:r>
    </w:p>
    <w:p w14:paraId="7DC56AAC" w14:textId="16D04373" w:rsidR="00523177" w:rsidRPr="00523177" w:rsidRDefault="00523177" w:rsidP="00523177">
      <w:pPr>
        <w:pStyle w:val="Instructions"/>
        <w:rPr>
          <w:rFonts w:ascii="Arial Narrow" w:hAnsi="Arial Narrow"/>
          <w:i/>
          <w:sz w:val="22"/>
        </w:rPr>
      </w:pPr>
      <w:r w:rsidRPr="00523177">
        <w:rPr>
          <w:rFonts w:ascii="Arial Narrow" w:hAnsi="Arial Narrow"/>
          <w:i/>
          <w:sz w:val="22"/>
        </w:rPr>
        <w:t>Sports, entertainment and events inevitably make an impact on the host city’s economy.  Economic impact can be defined as the net change in an economy resulting from sport or enterta</w:t>
      </w:r>
      <w:r>
        <w:rPr>
          <w:rFonts w:ascii="Arial Narrow" w:hAnsi="Arial Narrow"/>
          <w:i/>
          <w:sz w:val="22"/>
        </w:rPr>
        <w:t xml:space="preserve">inment event related activity. </w:t>
      </w:r>
    </w:p>
    <w:p w14:paraId="199A4192" w14:textId="77777777" w:rsidR="00523177" w:rsidRPr="00523177" w:rsidRDefault="00523177" w:rsidP="00523177">
      <w:pPr>
        <w:pStyle w:val="Instructions"/>
        <w:rPr>
          <w:rFonts w:ascii="Arial Narrow" w:hAnsi="Arial Narrow"/>
          <w:i/>
          <w:sz w:val="22"/>
        </w:rPr>
      </w:pPr>
      <w:r w:rsidRPr="00523177">
        <w:rPr>
          <w:rFonts w:ascii="Arial Narrow" w:hAnsi="Arial Narrow"/>
          <w:i/>
          <w:sz w:val="22"/>
        </w:rPr>
        <w:t xml:space="preserve">As a class, consider the ways a sports or entertainment event could impact your local economy.  In the space below, identify five (5) different ways you think an event could potentially benefit the economy. </w:t>
      </w:r>
    </w:p>
    <w:p w14:paraId="2AD464CA" w14:textId="77777777" w:rsidR="00B72CEB" w:rsidRDefault="00B72CEB" w:rsidP="00B72CEB">
      <w:pPr>
        <w:pStyle w:val="Instructions"/>
        <w:rPr>
          <w:rFonts w:ascii="Arial Narrow" w:hAnsi="Arial Narrow"/>
          <w:i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8E7205" wp14:editId="253C6C5E">
                <wp:simplePos x="0" y="0"/>
                <wp:positionH relativeFrom="margin">
                  <wp:align>right</wp:align>
                </wp:positionH>
                <wp:positionV relativeFrom="paragraph">
                  <wp:posOffset>130810</wp:posOffset>
                </wp:positionV>
                <wp:extent cx="6858000" cy="0"/>
                <wp:effectExtent l="0" t="0" r="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2B4EA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EB23DC" id="Straight Connector 4" o:spid="_x0000_s1026" style="position:absolute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88.8pt,10.3pt" to="1028.8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" strokecolor="#2b4ea1" strokeweight="1pt">
                <v:stroke dashstyle="1 1"/>
                <w10:wrap anchorx="margin"/>
              </v:line>
            </w:pict>
          </mc:Fallback>
        </mc:AlternateContent>
      </w:r>
    </w:p>
    <w:p w14:paraId="5B1BBEA9" w14:textId="4EB863C6" w:rsidR="00523177" w:rsidRPr="00523177" w:rsidRDefault="00B72CEB" w:rsidP="00523177">
      <w:pPr>
        <w:pStyle w:val="Instructions"/>
        <w:rPr>
          <w:rFonts w:ascii="Arial Narrow" w:hAnsi="Arial Narrow"/>
          <w:b/>
          <w:sz w:val="22"/>
        </w:rPr>
      </w:pPr>
      <w:r w:rsidRPr="00B72CEB">
        <w:rPr>
          <w:rFonts w:ascii="Arial Narrow" w:hAnsi="Arial Narrow"/>
          <w:b/>
          <w:sz w:val="22"/>
        </w:rPr>
        <w:t>Class Activity (Part One)</w:t>
      </w:r>
    </w:p>
    <w:p w14:paraId="526E4D15" w14:textId="77777777" w:rsidR="00523177" w:rsidRPr="00523177" w:rsidRDefault="00523177" w:rsidP="00523177">
      <w:pPr>
        <w:pStyle w:val="Instructions"/>
        <w:rPr>
          <w:rFonts w:ascii="Arial Narrow" w:hAnsi="Arial Narrow"/>
          <w:i/>
          <w:sz w:val="22"/>
        </w:rPr>
      </w:pPr>
      <w:r w:rsidRPr="00523177">
        <w:rPr>
          <w:rFonts w:ascii="Arial Narrow" w:hAnsi="Arial Narrow"/>
          <w:i/>
          <w:sz w:val="22"/>
        </w:rPr>
        <w:t xml:space="preserve">1) </w:t>
      </w:r>
      <w:r w:rsidRPr="00523177">
        <w:rPr>
          <w:rFonts w:ascii="Arial Narrow" w:hAnsi="Arial Narrow"/>
          <w:i/>
          <w:sz w:val="22"/>
        </w:rPr>
        <w:tab/>
        <w:t>More consumers visiting and spending money at local shops</w:t>
      </w:r>
    </w:p>
    <w:p w14:paraId="6C9009D9" w14:textId="77777777" w:rsidR="00523177" w:rsidRPr="00523177" w:rsidRDefault="00523177" w:rsidP="00523177">
      <w:pPr>
        <w:pStyle w:val="Instructions"/>
        <w:rPr>
          <w:rFonts w:ascii="Arial Narrow" w:hAnsi="Arial Narrow"/>
          <w:i/>
          <w:sz w:val="22"/>
        </w:rPr>
      </w:pPr>
    </w:p>
    <w:p w14:paraId="6CD6C742" w14:textId="77777777" w:rsidR="00523177" w:rsidRPr="00523177" w:rsidRDefault="00523177" w:rsidP="00523177">
      <w:pPr>
        <w:pStyle w:val="Instructions"/>
        <w:rPr>
          <w:rFonts w:ascii="Arial Narrow" w:hAnsi="Arial Narrow"/>
          <w:i/>
          <w:sz w:val="22"/>
        </w:rPr>
      </w:pPr>
      <w:r w:rsidRPr="00523177">
        <w:rPr>
          <w:rFonts w:ascii="Arial Narrow" w:hAnsi="Arial Narrow"/>
          <w:i/>
          <w:sz w:val="22"/>
        </w:rPr>
        <w:t>2)</w:t>
      </w:r>
    </w:p>
    <w:p w14:paraId="0438C8B1" w14:textId="77777777" w:rsidR="00523177" w:rsidRPr="00523177" w:rsidRDefault="00523177" w:rsidP="00523177">
      <w:pPr>
        <w:pStyle w:val="Instructions"/>
        <w:rPr>
          <w:rFonts w:ascii="Arial Narrow" w:hAnsi="Arial Narrow"/>
          <w:i/>
          <w:sz w:val="22"/>
        </w:rPr>
      </w:pPr>
    </w:p>
    <w:p w14:paraId="1177EEBE" w14:textId="77777777" w:rsidR="00523177" w:rsidRPr="00523177" w:rsidRDefault="00523177" w:rsidP="00523177">
      <w:pPr>
        <w:pStyle w:val="Instructions"/>
        <w:rPr>
          <w:rFonts w:ascii="Arial Narrow" w:hAnsi="Arial Narrow"/>
          <w:i/>
          <w:sz w:val="22"/>
        </w:rPr>
      </w:pPr>
      <w:r w:rsidRPr="00523177">
        <w:rPr>
          <w:rFonts w:ascii="Arial Narrow" w:hAnsi="Arial Narrow"/>
          <w:i/>
          <w:sz w:val="22"/>
        </w:rPr>
        <w:t>3)</w:t>
      </w:r>
    </w:p>
    <w:p w14:paraId="5E1C3DFF" w14:textId="77777777" w:rsidR="00523177" w:rsidRPr="00523177" w:rsidRDefault="00523177" w:rsidP="00523177">
      <w:pPr>
        <w:pStyle w:val="Instructions"/>
        <w:rPr>
          <w:rFonts w:ascii="Arial Narrow" w:hAnsi="Arial Narrow"/>
          <w:i/>
          <w:sz w:val="22"/>
        </w:rPr>
      </w:pPr>
    </w:p>
    <w:p w14:paraId="1EEBB558" w14:textId="183FABD5" w:rsidR="00523177" w:rsidRPr="00523177" w:rsidRDefault="00523177" w:rsidP="00523177">
      <w:pPr>
        <w:pStyle w:val="Instructions"/>
        <w:rPr>
          <w:rFonts w:ascii="Arial Narrow" w:hAnsi="Arial Narrow"/>
          <w:i/>
          <w:sz w:val="22"/>
        </w:rPr>
      </w:pPr>
      <w:r w:rsidRPr="00523177">
        <w:rPr>
          <w:rFonts w:ascii="Arial Narrow" w:hAnsi="Arial Narrow"/>
          <w:i/>
          <w:sz w:val="22"/>
        </w:rPr>
        <w:t>4)</w:t>
      </w:r>
    </w:p>
    <w:p w14:paraId="5398BCDF" w14:textId="77777777" w:rsidR="00523177" w:rsidRPr="00523177" w:rsidRDefault="00523177" w:rsidP="00523177">
      <w:pPr>
        <w:pStyle w:val="Instructions"/>
        <w:rPr>
          <w:rFonts w:ascii="Arial Narrow" w:hAnsi="Arial Narrow"/>
          <w:i/>
          <w:sz w:val="22"/>
        </w:rPr>
      </w:pPr>
    </w:p>
    <w:p w14:paraId="259290ED" w14:textId="77777777" w:rsidR="00523177" w:rsidRPr="00523177" w:rsidRDefault="00523177" w:rsidP="00523177">
      <w:pPr>
        <w:pStyle w:val="Instructions"/>
        <w:rPr>
          <w:rFonts w:ascii="Arial Narrow" w:hAnsi="Arial Narrow"/>
          <w:i/>
          <w:sz w:val="22"/>
        </w:rPr>
      </w:pPr>
      <w:r w:rsidRPr="00523177">
        <w:rPr>
          <w:rFonts w:ascii="Arial Narrow" w:hAnsi="Arial Narrow"/>
          <w:i/>
          <w:sz w:val="22"/>
        </w:rPr>
        <w:t>5)</w:t>
      </w:r>
    </w:p>
    <w:p w14:paraId="4425350C" w14:textId="77777777" w:rsidR="00523177" w:rsidRPr="00523177" w:rsidRDefault="00523177" w:rsidP="00523177">
      <w:pPr>
        <w:pStyle w:val="Instructions"/>
        <w:rPr>
          <w:rFonts w:ascii="Arial Narrow" w:hAnsi="Arial Narrow"/>
          <w:i/>
          <w:sz w:val="22"/>
        </w:rPr>
      </w:pPr>
      <w:bookmarkStart w:id="0" w:name="_GoBack"/>
      <w:bookmarkEnd w:id="0"/>
    </w:p>
    <w:p w14:paraId="2BF96B97" w14:textId="6270E207" w:rsidR="00B72CEB" w:rsidRPr="003C3732" w:rsidRDefault="00523177" w:rsidP="00523177">
      <w:pPr>
        <w:pStyle w:val="Instructions"/>
      </w:pPr>
      <w:r w:rsidRPr="00523177">
        <w:rPr>
          <w:rFonts w:ascii="Arial Narrow" w:hAnsi="Arial Narrow"/>
          <w:i/>
          <w:sz w:val="22"/>
        </w:rPr>
        <w:t>6)</w:t>
      </w:r>
    </w:p>
    <w:sectPr w:rsidR="00B72CEB" w:rsidRPr="003C3732" w:rsidSect="00AD0029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2574FC" w14:textId="77777777" w:rsidR="00866A80" w:rsidRDefault="00866A80" w:rsidP="009132D5">
      <w:r>
        <w:separator/>
      </w:r>
    </w:p>
  </w:endnote>
  <w:endnote w:type="continuationSeparator" w:id="0">
    <w:p w14:paraId="3277600E" w14:textId="77777777" w:rsidR="00866A80" w:rsidRDefault="00866A80" w:rsidP="00913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70332" w14:textId="77777777" w:rsidR="009132D5" w:rsidRDefault="00866A80">
    <w:pPr>
      <w:pStyle w:val="Footer"/>
    </w:pPr>
    <w:sdt>
      <w:sdtPr>
        <w:id w:val="969400743"/>
        <w:temporary/>
        <w:showingPlcHdr/>
      </w:sdtPr>
      <w:sdtEndPr/>
      <w:sdtContent>
        <w:r w:rsidR="009132D5">
          <w:t>[Type text]</w:t>
        </w:r>
      </w:sdtContent>
    </w:sdt>
    <w:r w:rsidR="009132D5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9132D5">
          <w:t>[Type text]</w:t>
        </w:r>
      </w:sdtContent>
    </w:sdt>
    <w:r w:rsidR="009132D5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9132D5">
          <w:t>[Type text]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02"/>
      <w:gridCol w:w="3592"/>
      <w:gridCol w:w="3606"/>
    </w:tblGrid>
    <w:tr w:rsidR="00B43653" w:rsidRPr="00B43653" w14:paraId="23E32CA6" w14:textId="77777777" w:rsidTr="00B43653">
      <w:tc>
        <w:tcPr>
          <w:tcW w:w="3672" w:type="dxa"/>
        </w:tcPr>
        <w:p w14:paraId="02614D2A" w14:textId="75C776BA" w:rsidR="00B43653" w:rsidRPr="00B43653" w:rsidRDefault="00F47E00" w:rsidP="00F47E00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>Unit 3</w:t>
          </w:r>
          <w:r w:rsidR="00CC65B6">
            <w:rPr>
              <w:sz w:val="16"/>
              <w:szCs w:val="16"/>
            </w:rPr>
            <w:t xml:space="preserve"> – </w:t>
          </w:r>
          <w:r w:rsidRPr="00F47E00">
            <w:rPr>
              <w:sz w:val="16"/>
              <w:szCs w:val="16"/>
            </w:rPr>
            <w:t xml:space="preserve">Intro to </w:t>
          </w:r>
          <w:r>
            <w:rPr>
              <w:sz w:val="16"/>
              <w:szCs w:val="16"/>
            </w:rPr>
            <w:t>SEM</w:t>
          </w:r>
          <w:r w:rsidRPr="00F47E00">
            <w:rPr>
              <w:sz w:val="16"/>
              <w:szCs w:val="16"/>
            </w:rPr>
            <w:t xml:space="preserve"> Business Principles</w:t>
          </w:r>
        </w:p>
      </w:tc>
      <w:tc>
        <w:tcPr>
          <w:tcW w:w="3672" w:type="dxa"/>
        </w:tcPr>
        <w:p w14:paraId="69D9FE7A" w14:textId="77777777" w:rsidR="00B43653" w:rsidRPr="00B43653" w:rsidRDefault="00B43653" w:rsidP="00B43653">
          <w:pPr>
            <w:jc w:val="center"/>
            <w:rPr>
              <w:rFonts w:ascii="Arial Narrow" w:hAnsi="Arial Narrow"/>
              <w:sz w:val="16"/>
              <w:szCs w:val="16"/>
            </w:rPr>
          </w:pPr>
          <w:r w:rsidRPr="00B43653">
            <w:rPr>
              <w:rFonts w:ascii="Arial Narrow" w:hAnsi="Arial Narrow"/>
              <w:sz w:val="16"/>
              <w:szCs w:val="16"/>
            </w:rPr>
            <w:t xml:space="preserve">Page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PAGE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947C47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  <w:r w:rsidRPr="00B43653">
            <w:rPr>
              <w:rFonts w:ascii="Arial Narrow" w:hAnsi="Arial Narrow"/>
              <w:sz w:val="16"/>
              <w:szCs w:val="16"/>
            </w:rPr>
            <w:t xml:space="preserve"> of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NUMPAGES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947C47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</w:p>
      </w:tc>
      <w:tc>
        <w:tcPr>
          <w:tcW w:w="3672" w:type="dxa"/>
        </w:tcPr>
        <w:p w14:paraId="6B046D54" w14:textId="3D0A4E25" w:rsidR="00B43653" w:rsidRPr="00B43653" w:rsidRDefault="00CC65B6" w:rsidP="00B43653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© 2015</w:t>
          </w:r>
          <w:r w:rsidR="00BA3A0C">
            <w:rPr>
              <w:sz w:val="16"/>
              <w:szCs w:val="16"/>
            </w:rPr>
            <w:t xml:space="preserve"> </w:t>
          </w:r>
          <w:r w:rsidR="00B43653" w:rsidRPr="00B43653">
            <w:rPr>
              <w:sz w:val="16"/>
              <w:szCs w:val="16"/>
            </w:rPr>
            <w:t>Sports Career Consulting, LLC</w:t>
          </w:r>
        </w:p>
      </w:tc>
    </w:tr>
  </w:tbl>
  <w:p w14:paraId="5D349CF7" w14:textId="77777777" w:rsidR="009132D5" w:rsidRPr="00B43653" w:rsidRDefault="009132D5" w:rsidP="00B4365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EC0BD4" w14:textId="77777777" w:rsidR="00866A80" w:rsidRDefault="00866A80" w:rsidP="009132D5">
      <w:r>
        <w:separator/>
      </w:r>
    </w:p>
  </w:footnote>
  <w:footnote w:type="continuationSeparator" w:id="0">
    <w:p w14:paraId="752D9693" w14:textId="77777777" w:rsidR="00866A80" w:rsidRDefault="00866A80" w:rsidP="009132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64B346" w14:textId="77777777" w:rsidR="00901E4D" w:rsidRDefault="00866A80">
    <w:pPr>
      <w:pStyle w:val="Header"/>
    </w:pPr>
    <w:sdt>
      <w:sdtPr>
        <w:id w:val="171999623"/>
        <w:placeholder>
          <w:docPart w:val="933AF210B30D4F4BB4F1DBAFD63FD704"/>
        </w:placeholder>
        <w:temporary/>
        <w:showingPlcHdr/>
      </w:sdtPr>
      <w:sdtEndPr/>
      <w:sdtContent>
        <w:r w:rsidR="00901E4D">
          <w:t>[Type text]</w:t>
        </w:r>
      </w:sdtContent>
    </w:sdt>
    <w:r w:rsidR="00901E4D">
      <w:ptab w:relativeTo="margin" w:alignment="center" w:leader="none"/>
    </w:r>
    <w:sdt>
      <w:sdtPr>
        <w:id w:val="171999624"/>
        <w:placeholder>
          <w:docPart w:val="D1D4BAC58DD893488AC14F5342502244"/>
        </w:placeholder>
        <w:temporary/>
        <w:showingPlcHdr/>
      </w:sdtPr>
      <w:sdtEndPr/>
      <w:sdtContent>
        <w:r w:rsidR="00901E4D">
          <w:t>[Type text]</w:t>
        </w:r>
      </w:sdtContent>
    </w:sdt>
    <w:r w:rsidR="00901E4D">
      <w:ptab w:relativeTo="margin" w:alignment="right" w:leader="none"/>
    </w:r>
    <w:sdt>
      <w:sdtPr>
        <w:id w:val="171999625"/>
        <w:placeholder>
          <w:docPart w:val="9F17DF4F6D0312468E95CAD8F9C4FE26"/>
        </w:placeholder>
        <w:temporary/>
        <w:showingPlcHdr/>
      </w:sdtPr>
      <w:sdtEndPr/>
      <w:sdtContent>
        <w:r w:rsidR="00901E4D">
          <w:t>[Type text]</w:t>
        </w:r>
      </w:sdtContent>
    </w:sdt>
  </w:p>
  <w:p w14:paraId="6391ABD2" w14:textId="77777777" w:rsidR="00901E4D" w:rsidRDefault="00901E4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8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4"/>
      <w:gridCol w:w="4136"/>
      <w:gridCol w:w="2338"/>
      <w:gridCol w:w="30"/>
      <w:gridCol w:w="3042"/>
    </w:tblGrid>
    <w:tr w:rsidR="00CA027B" w:rsidRPr="003C3732" w14:paraId="44E0D507" w14:textId="77777777" w:rsidTr="00CA027B">
      <w:trPr>
        <w:trHeight w:val="656"/>
      </w:trPr>
      <w:tc>
        <w:tcPr>
          <w:tcW w:w="5400" w:type="dxa"/>
          <w:gridSpan w:val="2"/>
          <w:tcMar>
            <w:top w:w="144" w:type="dxa"/>
          </w:tcMar>
        </w:tcPr>
        <w:p w14:paraId="757F7CD3" w14:textId="06A36D22" w:rsidR="00901E4D" w:rsidRPr="003C3732" w:rsidRDefault="00901E4D" w:rsidP="00CA027B">
          <w:pPr>
            <w:pStyle w:val="name-date"/>
          </w:pPr>
          <w:r w:rsidRPr="003C3732">
            <w:t>___________________________________________________</w:t>
          </w:r>
          <w:r>
            <w:t>______</w:t>
          </w:r>
          <w:r w:rsidRPr="003C3732">
            <w:t>_</w:t>
          </w:r>
          <w:r>
            <w:t>___</w:t>
          </w:r>
          <w:r w:rsidR="00CA027B">
            <w:t>_________</w:t>
          </w:r>
          <w:r>
            <w:t>__</w:t>
          </w:r>
          <w:r>
            <w:br/>
            <w:t>NAME</w:t>
          </w:r>
        </w:p>
      </w:tc>
      <w:tc>
        <w:tcPr>
          <w:tcW w:w="2368" w:type="dxa"/>
          <w:gridSpan w:val="2"/>
          <w:tcMar>
            <w:top w:w="144" w:type="dxa"/>
          </w:tcMar>
        </w:tcPr>
        <w:p w14:paraId="36E4AA08" w14:textId="77777777" w:rsidR="00901E4D" w:rsidRPr="003C3732" w:rsidRDefault="00901E4D" w:rsidP="00280495">
          <w:pPr>
            <w:pStyle w:val="name-date"/>
          </w:pPr>
          <w:r w:rsidRPr="003C3732">
            <w:t>_________________________</w:t>
          </w:r>
          <w:r>
            <w:t>_____</w:t>
          </w:r>
          <w:r w:rsidRPr="003C3732">
            <w:br/>
            <w:t>DATE</w:t>
          </w:r>
        </w:p>
      </w:tc>
      <w:tc>
        <w:tcPr>
          <w:tcW w:w="3042" w:type="dxa"/>
          <w:tcBorders>
            <w:bottom w:val="dotted" w:sz="8" w:space="0" w:color="3654AA"/>
          </w:tcBorders>
        </w:tcPr>
        <w:p w14:paraId="7D5BC6A6" w14:textId="77777777" w:rsidR="00901E4D" w:rsidRPr="003C3732" w:rsidRDefault="00901E4D" w:rsidP="00280495">
          <w:pPr>
            <w:jc w:val="center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4D69EE3C" wp14:editId="73E54564">
                <wp:simplePos x="0" y="0"/>
                <wp:positionH relativeFrom="column">
                  <wp:posOffset>600075</wp:posOffset>
                </wp:positionH>
                <wp:positionV relativeFrom="paragraph">
                  <wp:posOffset>-97790</wp:posOffset>
                </wp:positionV>
                <wp:extent cx="476885" cy="509905"/>
                <wp:effectExtent l="0" t="0" r="5715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unningma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885" cy="509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901E4D" w:rsidRPr="003C3732" w14:paraId="770A7B16" w14:textId="77777777" w:rsidTr="00CA027B">
      <w:trPr>
        <w:trHeight w:val="529"/>
      </w:trPr>
      <w:tc>
        <w:tcPr>
          <w:tcW w:w="1264" w:type="dxa"/>
          <w:shd w:val="clear" w:color="auto" w:fill="112C9C"/>
          <w:vAlign w:val="center"/>
        </w:tcPr>
        <w:p w14:paraId="005937CD" w14:textId="5FFC82A8" w:rsidR="00901E4D" w:rsidRPr="004D15D7" w:rsidRDefault="00901E4D" w:rsidP="0043547D">
          <w:pPr>
            <w:pStyle w:val="sheetnumber"/>
          </w:pPr>
          <w:r>
            <w:t xml:space="preserve">Unit </w:t>
          </w:r>
          <w:r w:rsidR="0043547D">
            <w:t>3</w:t>
          </w:r>
        </w:p>
      </w:tc>
      <w:tc>
        <w:tcPr>
          <w:tcW w:w="6474" w:type="dxa"/>
          <w:gridSpan w:val="2"/>
          <w:tcMar>
            <w:left w:w="115" w:type="dxa"/>
          </w:tcMar>
          <w:vAlign w:val="center"/>
        </w:tcPr>
        <w:p w14:paraId="79BE672C" w14:textId="4C6A95AE" w:rsidR="00901E4D" w:rsidRDefault="005E6620" w:rsidP="00280495">
          <w:pPr>
            <w:pStyle w:val="SheetName"/>
          </w:pPr>
          <w:r>
            <w:t xml:space="preserve">Lesson </w:t>
          </w:r>
          <w:r w:rsidR="0043547D">
            <w:t>3</w:t>
          </w:r>
          <w:r>
            <w:t>.</w:t>
          </w:r>
          <w:r w:rsidR="00B72CEB">
            <w:t>5</w:t>
          </w:r>
          <w:r>
            <w:t xml:space="preserve"> </w:t>
          </w:r>
          <w:r w:rsidR="00BA3A0C">
            <w:t xml:space="preserve">– </w:t>
          </w:r>
          <w:r w:rsidR="00B72CEB">
            <w:t>Economic Impact</w:t>
          </w:r>
        </w:p>
        <w:p w14:paraId="1888E991" w14:textId="35EBCDAA" w:rsidR="00901E4D" w:rsidRPr="002D762E" w:rsidRDefault="005C4BE2" w:rsidP="00280495">
          <w:pPr>
            <w:pStyle w:val="SheetDescription"/>
          </w:pPr>
          <w:r>
            <w:t>Intro to Sports &amp; Entertainment Business Principles</w:t>
          </w:r>
        </w:p>
      </w:tc>
      <w:tc>
        <w:tcPr>
          <w:tcW w:w="30" w:type="dxa"/>
          <w:tcBorders>
            <w:right w:val="dotted" w:sz="8" w:space="0" w:color="3654AA"/>
          </w:tcBorders>
          <w:vAlign w:val="center"/>
        </w:tcPr>
        <w:p w14:paraId="577514CD" w14:textId="77777777" w:rsidR="00901E4D" w:rsidRPr="003C3732" w:rsidRDefault="00901E4D" w:rsidP="00280495"/>
      </w:tc>
      <w:tc>
        <w:tcPr>
          <w:tcW w:w="3042" w:type="dxa"/>
          <w:tcBorders>
            <w:top w:val="dotted" w:sz="8" w:space="0" w:color="3654AA"/>
            <w:left w:val="dotted" w:sz="8" w:space="0" w:color="3654AA"/>
          </w:tcBorders>
          <w:vAlign w:val="center"/>
        </w:tcPr>
        <w:p w14:paraId="41ABCDFF" w14:textId="3A99E837" w:rsidR="00901E4D" w:rsidRPr="00BA3A0C" w:rsidRDefault="00B72CEB" w:rsidP="00280495">
          <w:pPr>
            <w:pStyle w:val="SheetCategory"/>
            <w:rPr>
              <w:sz w:val="30"/>
              <w:szCs w:val="30"/>
            </w:rPr>
          </w:pPr>
          <w:r>
            <w:rPr>
              <w:sz w:val="30"/>
              <w:szCs w:val="30"/>
            </w:rPr>
            <w:t>CLASSROOM ACTIVITY</w:t>
          </w:r>
        </w:p>
      </w:tc>
    </w:tr>
    <w:tr w:rsidR="00901E4D" w:rsidRPr="003C3732" w14:paraId="7320D3CA" w14:textId="77777777" w:rsidTr="00CA027B">
      <w:trPr>
        <w:trHeight w:val="72"/>
      </w:trPr>
      <w:tc>
        <w:tcPr>
          <w:tcW w:w="7768" w:type="dxa"/>
          <w:gridSpan w:val="4"/>
          <w:tcBorders>
            <w:bottom w:val="dotted" w:sz="8" w:space="0" w:color="3654AA"/>
            <w:right w:val="dotted" w:sz="8" w:space="0" w:color="3654AA"/>
          </w:tcBorders>
          <w:shd w:val="clear" w:color="auto" w:fill="auto"/>
          <w:vAlign w:val="center"/>
        </w:tcPr>
        <w:p w14:paraId="6820F7D2" w14:textId="77777777" w:rsidR="00901E4D" w:rsidRPr="00AD0029" w:rsidRDefault="00901E4D" w:rsidP="00280495">
          <w:pPr>
            <w:rPr>
              <w:sz w:val="2"/>
              <w:szCs w:val="2"/>
            </w:rPr>
          </w:pPr>
        </w:p>
      </w:tc>
      <w:tc>
        <w:tcPr>
          <w:tcW w:w="3042" w:type="dxa"/>
          <w:tcBorders>
            <w:left w:val="dotted" w:sz="8" w:space="0" w:color="3654AA"/>
          </w:tcBorders>
          <w:shd w:val="clear" w:color="auto" w:fill="auto"/>
          <w:vAlign w:val="center"/>
        </w:tcPr>
        <w:p w14:paraId="53D024CE" w14:textId="77777777" w:rsidR="00901E4D" w:rsidRPr="00AD0029" w:rsidRDefault="00901E4D" w:rsidP="00280495">
          <w:pPr>
            <w:pStyle w:val="SheetCategory"/>
            <w:rPr>
              <w:sz w:val="2"/>
              <w:szCs w:val="2"/>
            </w:rPr>
          </w:pPr>
        </w:p>
      </w:tc>
    </w:tr>
  </w:tbl>
  <w:p w14:paraId="5EA4D1C0" w14:textId="77777777" w:rsidR="00901E4D" w:rsidRDefault="00901E4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57733"/>
    <w:multiLevelType w:val="hybridMultilevel"/>
    <w:tmpl w:val="F476FF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2E4E"/>
    <w:multiLevelType w:val="hybridMultilevel"/>
    <w:tmpl w:val="FC46C0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16161"/>
    <w:multiLevelType w:val="hybridMultilevel"/>
    <w:tmpl w:val="F10E687E"/>
    <w:lvl w:ilvl="0" w:tplc="0FEC137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2A7040D7"/>
    <w:multiLevelType w:val="hybridMultilevel"/>
    <w:tmpl w:val="AAFAECA2"/>
    <w:lvl w:ilvl="0" w:tplc="C79AEE48">
      <w:start w:val="1"/>
      <w:numFmt w:val="decimal"/>
      <w:pStyle w:val="paragraphtext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 w15:restartNumberingAfterBreak="0">
    <w:nsid w:val="2D9A2312"/>
    <w:multiLevelType w:val="hybridMultilevel"/>
    <w:tmpl w:val="0706C0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F2607F"/>
    <w:multiLevelType w:val="hybridMultilevel"/>
    <w:tmpl w:val="4E209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676E4E"/>
    <w:multiLevelType w:val="multilevel"/>
    <w:tmpl w:val="342864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50ED614E"/>
    <w:multiLevelType w:val="hybridMultilevel"/>
    <w:tmpl w:val="7960D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8D6AC6"/>
    <w:multiLevelType w:val="hybridMultilevel"/>
    <w:tmpl w:val="C56C4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476A41"/>
    <w:multiLevelType w:val="hybridMultilevel"/>
    <w:tmpl w:val="48B0FF62"/>
    <w:lvl w:ilvl="0" w:tplc="0C6ABB92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9"/>
  </w:num>
  <w:num w:numId="5">
    <w:abstractNumId w:val="0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F11"/>
    <w:rsid w:val="00106F11"/>
    <w:rsid w:val="00202A60"/>
    <w:rsid w:val="002D762E"/>
    <w:rsid w:val="003C3732"/>
    <w:rsid w:val="0043547D"/>
    <w:rsid w:val="004A3C51"/>
    <w:rsid w:val="004D15D7"/>
    <w:rsid w:val="00512C4A"/>
    <w:rsid w:val="00523177"/>
    <w:rsid w:val="0056446B"/>
    <w:rsid w:val="005C4BE2"/>
    <w:rsid w:val="005E6620"/>
    <w:rsid w:val="006240F5"/>
    <w:rsid w:val="006462F3"/>
    <w:rsid w:val="0068742B"/>
    <w:rsid w:val="006E6B78"/>
    <w:rsid w:val="00701144"/>
    <w:rsid w:val="00782641"/>
    <w:rsid w:val="0083412E"/>
    <w:rsid w:val="00866A80"/>
    <w:rsid w:val="00882B8F"/>
    <w:rsid w:val="008B0859"/>
    <w:rsid w:val="00901E4D"/>
    <w:rsid w:val="009132D5"/>
    <w:rsid w:val="00947C47"/>
    <w:rsid w:val="009A7769"/>
    <w:rsid w:val="009E25F3"/>
    <w:rsid w:val="00A87AB4"/>
    <w:rsid w:val="00AD0029"/>
    <w:rsid w:val="00AF1866"/>
    <w:rsid w:val="00B43653"/>
    <w:rsid w:val="00B72CEB"/>
    <w:rsid w:val="00BA3A0C"/>
    <w:rsid w:val="00CA027B"/>
    <w:rsid w:val="00CC65B6"/>
    <w:rsid w:val="00CE2656"/>
    <w:rsid w:val="00D04BB3"/>
    <w:rsid w:val="00D4735E"/>
    <w:rsid w:val="00EC29C8"/>
    <w:rsid w:val="00F47E00"/>
    <w:rsid w:val="00F668CF"/>
    <w:rsid w:val="00FC5185"/>
    <w:rsid w:val="00FF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9AB39ED"/>
  <w14:defaultImageDpi w14:val="300"/>
  <w15:docId w15:val="{AD0FF86B-F4A6-45EA-97EF-0A2D42E20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83412E"/>
    <w:pPr>
      <w:numPr>
        <w:numId w:val="9"/>
      </w:numPr>
      <w:spacing w:after="240"/>
      <w:ind w:firstLine="270"/>
    </w:pPr>
    <w:rPr>
      <w:rFonts w:ascii="Arial Narrow" w:hAnsi="Arial Narrow"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4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33AF210B30D4F4BB4F1DBAFD63FD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7144B-3AD9-A44C-9E65-5F83642108B3}"/>
      </w:docPartPr>
      <w:docPartBody>
        <w:p w:rsidR="009B65DB" w:rsidRDefault="00537129" w:rsidP="00537129">
          <w:pPr>
            <w:pStyle w:val="933AF210B30D4F4BB4F1DBAFD63FD704"/>
          </w:pPr>
          <w:r>
            <w:t>[Type text]</w:t>
          </w:r>
        </w:p>
      </w:docPartBody>
    </w:docPart>
    <w:docPart>
      <w:docPartPr>
        <w:name w:val="D1D4BAC58DD893488AC14F5342502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108E6-FD40-3441-84FA-7F643D7A8D55}"/>
      </w:docPartPr>
      <w:docPartBody>
        <w:p w:rsidR="009B65DB" w:rsidRDefault="00537129" w:rsidP="00537129">
          <w:pPr>
            <w:pStyle w:val="D1D4BAC58DD893488AC14F5342502244"/>
          </w:pPr>
          <w:r>
            <w:t>[Type text]</w:t>
          </w:r>
        </w:p>
      </w:docPartBody>
    </w:docPart>
    <w:docPart>
      <w:docPartPr>
        <w:name w:val="9F17DF4F6D0312468E95CAD8F9C4F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A83A5-2CBA-1E4B-93E0-370EEEB970E9}"/>
      </w:docPartPr>
      <w:docPartBody>
        <w:p w:rsidR="009B65DB" w:rsidRDefault="00537129" w:rsidP="00537129">
          <w:pPr>
            <w:pStyle w:val="9F17DF4F6D0312468E95CAD8F9C4FE2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3EE"/>
    <w:rsid w:val="00140392"/>
    <w:rsid w:val="004C42C2"/>
    <w:rsid w:val="00537129"/>
    <w:rsid w:val="006203EE"/>
    <w:rsid w:val="006A006F"/>
    <w:rsid w:val="009B65DB"/>
    <w:rsid w:val="00AC07C5"/>
    <w:rsid w:val="00C9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theme/theme1.xml><?xml version="1.0" encoding="utf-8"?>
<a:theme xmlns:a="http://schemas.openxmlformats.org/drawingml/2006/main" name="Advantag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Advantage">
      <a:maj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ajorFont>
      <a:min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9E4BB6D-4CF0-4C69-93EE-CC115EE91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Bennett</dc:creator>
  <cp:keywords/>
  <dc:description/>
  <cp:lastModifiedBy>Chris Lindauer</cp:lastModifiedBy>
  <cp:revision>4</cp:revision>
  <cp:lastPrinted>2015-08-26T08:00:00Z</cp:lastPrinted>
  <dcterms:created xsi:type="dcterms:W3CDTF">2015-08-26T07:57:00Z</dcterms:created>
  <dcterms:modified xsi:type="dcterms:W3CDTF">2015-08-26T08:03:00Z</dcterms:modified>
</cp:coreProperties>
</file>